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DB5482" w:rsidRPr="00DB5482" w:rsidTr="00DB5482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DB5482" w:rsidRPr="00DB54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0"/>
                    <w:gridCol w:w="7980"/>
                  </w:tblGrid>
                  <w:tr w:rsidR="00DB5482" w:rsidRPr="00DB5482">
                    <w:tc>
                      <w:tcPr>
                        <w:tcW w:w="1740" w:type="dxa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5482" w:rsidRPr="00DB5482" w:rsidRDefault="00C858EB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114300" distR="114300" simplePos="0" relativeHeight="251666432" behindDoc="0" locked="0" layoutInCell="1" allowOverlap="1" wp14:anchorId="5F4FBEBC" wp14:editId="1155276A">
                              <wp:simplePos x="0" y="0"/>
                              <wp:positionH relativeFrom="column">
                                <wp:posOffset>-939165</wp:posOffset>
                              </wp:positionH>
                              <wp:positionV relativeFrom="paragraph">
                                <wp:posOffset>290830</wp:posOffset>
                              </wp:positionV>
                              <wp:extent cx="1668780" cy="579120"/>
                              <wp:effectExtent l="0" t="0" r="7620" b="0"/>
                              <wp:wrapNone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Western Plastics logo.bmp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8780" cy="579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color w:val="000080"/>
                            <w:szCs w:val="24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1D8FE5C3" wp14:editId="346E3CC9">
                              <wp:simplePos x="0" y="0"/>
                              <wp:positionH relativeFrom="column">
                                <wp:posOffset>3907155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1272540" cy="1224915"/>
                              <wp:effectExtent l="0" t="0" r="3810" b="0"/>
                              <wp:wrapNone/>
                              <wp:docPr id="1" name="Picture 1" descr="Pack Expo 2013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ack Expo 2013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2540" cy="1224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SNEAK PEEK</w:t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36"/>
                            <w:szCs w:val="36"/>
                          </w:rPr>
                          <w:br/>
                          <w:t>Pack Expo 2013</w:t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br/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Cs w:val="24"/>
                          </w:rPr>
                          <w:t>September 23 - 25</w:t>
                        </w:r>
                        <w:r w:rsidR="00DB5482" w:rsidRPr="00DB5482">
                          <w:rPr>
                            <w:rFonts w:eastAsia="Times New Roman" w:cs="Arial"/>
                            <w:szCs w:val="24"/>
                          </w:rPr>
                          <w:br/>
                          <w:t>Las Vegas, NV</w:t>
                        </w:r>
                        <w:r w:rsidR="00DB5482" w:rsidRPr="00DB5482">
                          <w:rPr>
                            <w:rFonts w:eastAsia="Times New Roman" w:cs="Arial"/>
                            <w:szCs w:val="24"/>
                          </w:rPr>
                          <w:br/>
                        </w:r>
                        <w:bookmarkStart w:id="0" w:name="_GoBack"/>
                        <w:bookmarkEnd w:id="0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color w:val="800000"/>
                            <w:sz w:val="27"/>
                            <w:szCs w:val="27"/>
                          </w:rPr>
                          <w:t>Please stop by booth # 6038</w:t>
                        </w:r>
                      </w:p>
                    </w:tc>
                  </w:tr>
                </w:tbl>
                <w:p w:rsidR="00DB5482" w:rsidRPr="00DB5482" w:rsidRDefault="00DB5482" w:rsidP="00DB5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B5482" w:rsidRPr="00DB548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4"/>
                    <w:gridCol w:w="708"/>
                    <w:gridCol w:w="102"/>
                    <w:gridCol w:w="6906"/>
                  </w:tblGrid>
                  <w:tr w:rsidR="00DB5482" w:rsidRPr="00DB5482" w:rsidTr="00D01398">
                    <w:trPr>
                      <w:jc w:val="center"/>
                    </w:trPr>
                    <w:tc>
                      <w:tcPr>
                        <w:tcW w:w="2814" w:type="dxa"/>
                        <w:gridSpan w:val="3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color w:val="000080"/>
                            <w:szCs w:val="24"/>
                          </w:rPr>
                          <w:drawing>
                            <wp:inline distT="0" distB="0" distL="0" distR="0" wp14:anchorId="0E98E75A" wp14:editId="1AF014E1">
                              <wp:extent cx="1524000" cy="1181100"/>
                              <wp:effectExtent l="0" t="0" r="0" b="0"/>
                              <wp:docPr id="2" name="Picture 2" descr="Evolution Rotator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volution Rotator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06" w:type="dxa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>New Deal at Pack Expo</w:t>
                        </w:r>
                        <w:r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t xml:space="preserve">Evolution Wrapper </w:t>
                        </w:r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 xml:space="preserve">the value priced </w:t>
                        </w:r>
                        <w:proofErr w:type="spellStart"/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semi automatic</w:t>
                        </w:r>
                        <w:proofErr w:type="spellEnd"/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 xml:space="preserve"> stretch wrapper. This workhorse will give you years of trouble free operation. Evolution solves the problems of poorly hand wrapped pallets.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Ask about free Evolution with film deal </w:t>
                        </w:r>
                        <w:r w:rsidRPr="00DB5482">
                          <w:rPr>
                            <w:rFonts w:eastAsia="Times New Roman" w:cs="Arial"/>
                            <w:b/>
                            <w:bCs/>
                            <w:noProof/>
                            <w:color w:val="000080"/>
                            <w:sz w:val="20"/>
                            <w:szCs w:val="20"/>
                          </w:rPr>
                          <w:drawing>
                            <wp:inline distT="0" distB="0" distL="0" distR="0" wp14:anchorId="075DC386" wp14:editId="33229F9B">
                              <wp:extent cx="914400" cy="144780"/>
                              <wp:effectExtent l="0" t="0" r="0" b="7620"/>
                              <wp:docPr id="3" name="Picture 3" descr="Fast Quote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Fast Quote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44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5482" w:rsidRPr="00DB5482" w:rsidTr="00D01398">
                    <w:trPr>
                      <w:jc w:val="center"/>
                    </w:trPr>
                    <w:tc>
                      <w:tcPr>
                        <w:tcW w:w="2004" w:type="dxa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color w:val="000080"/>
                            <w:szCs w:val="24"/>
                          </w:rPr>
                          <w:drawing>
                            <wp:inline distT="0" distB="0" distL="0" distR="0" wp14:anchorId="5251D26D" wp14:editId="280286A0">
                              <wp:extent cx="1112520" cy="1181100"/>
                              <wp:effectExtent l="0" t="0" r="0" b="0"/>
                              <wp:docPr id="5" name="Picture 5" descr="Hybrid 80 Plus Box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ybrid 80 Plus Box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252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716" w:type="dxa"/>
                        <w:gridSpan w:val="3"/>
                        <w:vAlign w:val="center"/>
                        <w:hideMark/>
                      </w:tcPr>
                      <w:p w:rsidR="00DB5482" w:rsidRPr="00DB5482" w:rsidRDefault="00D01398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03F3789A" wp14:editId="2E666292">
                              <wp:simplePos x="0" y="0"/>
                              <wp:positionH relativeFrom="column">
                                <wp:posOffset>-1284605</wp:posOffset>
                              </wp:positionH>
                              <wp:positionV relativeFrom="paragraph">
                                <wp:posOffset>-36195</wp:posOffset>
                              </wp:positionV>
                              <wp:extent cx="6195060" cy="22860"/>
                              <wp:effectExtent l="0" t="0" r="0" b="0"/>
                              <wp:wrapNone/>
                              <wp:docPr id="4" name="Picture 4" descr="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22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At </w:t>
                        </w:r>
                        <w:proofErr w:type="spellStart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>PackExpo</w:t>
                        </w:r>
                        <w:proofErr w:type="spellEnd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t xml:space="preserve">HYBRiD80 Plus (Engineered Film) </w:t>
                        </w:r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 xml:space="preserve">Lighter weight rolls are easier to use and cost less without a loss in performance. This unique film is working and strong right off the roll. </w:t>
                        </w:r>
                        <w:proofErr w:type="spellStart"/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HYBRiD</w:t>
                        </w:r>
                        <w:proofErr w:type="spellEnd"/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 xml:space="preserve"> 80 Plus is engineered to eliminate the need to stretch film to get maximum performance.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b/>
                            <w:bCs/>
                            <w:noProof/>
                            <w:color w:val="000080"/>
                            <w:sz w:val="20"/>
                            <w:szCs w:val="20"/>
                          </w:rPr>
                          <w:drawing>
                            <wp:inline distT="0" distB="0" distL="0" distR="0" wp14:anchorId="28E03E7A" wp14:editId="3DC99414">
                              <wp:extent cx="914400" cy="144780"/>
                              <wp:effectExtent l="0" t="0" r="0" b="7620"/>
                              <wp:docPr id="6" name="Picture 6" descr="Fast Quote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ast Quote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44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0" distR="0" simplePos="0" relativeHeight="251659264" behindDoc="0" locked="0" layoutInCell="1" allowOverlap="0" wp14:anchorId="7942A139" wp14:editId="0C2FFF5F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04825" cy="342900"/>
                              <wp:effectExtent l="0" t="0" r="9525" b="0"/>
                              <wp:wrapSquare wrapText="bothSides"/>
                              <wp:docPr id="7" name="Picture 2" descr="Made in the US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Made in the US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DB5482" w:rsidRPr="00DB5482" w:rsidTr="00D01398">
                    <w:trPr>
                      <w:jc w:val="center"/>
                    </w:trPr>
                    <w:tc>
                      <w:tcPr>
                        <w:tcW w:w="2712" w:type="dxa"/>
                        <w:gridSpan w:val="2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color w:val="000080"/>
                            <w:szCs w:val="24"/>
                          </w:rPr>
                          <w:drawing>
                            <wp:inline distT="0" distB="0" distL="0" distR="0" wp14:anchorId="798F9177" wp14:editId="13CC8C67">
                              <wp:extent cx="1577340" cy="1181100"/>
                              <wp:effectExtent l="0" t="0" r="3810" b="0"/>
                              <wp:docPr id="9" name="Picture 9" descr="Litewrapper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Litewrapper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734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8" w:type="dxa"/>
                        <w:gridSpan w:val="2"/>
                        <w:vAlign w:val="center"/>
                        <w:hideMark/>
                      </w:tcPr>
                      <w:p w:rsidR="00DB5482" w:rsidRPr="00DB5482" w:rsidRDefault="00D01398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2932FCCC" wp14:editId="2418EC7D">
                              <wp:simplePos x="0" y="0"/>
                              <wp:positionH relativeFrom="column">
                                <wp:posOffset>-1731645</wp:posOffset>
                              </wp:positionH>
                              <wp:positionV relativeFrom="paragraph">
                                <wp:posOffset>635</wp:posOffset>
                              </wp:positionV>
                              <wp:extent cx="6195060" cy="22860"/>
                              <wp:effectExtent l="0" t="0" r="0" b="0"/>
                              <wp:wrapNone/>
                              <wp:docPr id="8" name="Picture 8" descr="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22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New Demo at </w:t>
                        </w:r>
                        <w:proofErr w:type="spellStart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>PackExpo</w:t>
                        </w:r>
                        <w:proofErr w:type="spellEnd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br/>
                        </w:r>
                        <w:proofErr w:type="spellStart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t>Litewrapper</w:t>
                        </w:r>
                        <w:proofErr w:type="spellEnd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allows users to wrap pallets with one hand while safely walking forward around the pallet.</w:t>
                        </w:r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br/>
                        </w:r>
                        <w:r w:rsidR="00DB5482"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br/>
                          <w:t>Lighter weight rolls are easier to use and cost less without a loss in performance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NEW! Now coreless to save even more.</w:t>
                        </w:r>
                      </w:p>
                      <w:p w:rsidR="00DB5482" w:rsidRPr="00DB5482" w:rsidRDefault="00D01398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3D38FCE4" wp14:editId="4E4A8F18">
                              <wp:simplePos x="0" y="0"/>
                              <wp:positionH relativeFrom="column">
                                <wp:posOffset>-1722120</wp:posOffset>
                              </wp:positionH>
                              <wp:positionV relativeFrom="paragraph">
                                <wp:posOffset>304800</wp:posOffset>
                              </wp:positionV>
                              <wp:extent cx="6195060" cy="22860"/>
                              <wp:effectExtent l="0" t="0" r="0" b="0"/>
                              <wp:wrapNone/>
                              <wp:docPr id="15" name="Picture 15" descr="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5060" cy="22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Ask about free </w:t>
                        </w:r>
                        <w:proofErr w:type="spellStart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>Litewrapper</w:t>
                        </w:r>
                        <w:proofErr w:type="spellEnd"/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 with film deal </w:t>
                        </w:r>
                        <w:r w:rsidR="00DB5482" w:rsidRPr="00DB5482">
                          <w:rPr>
                            <w:rFonts w:eastAsia="Times New Roman" w:cs="Arial"/>
                            <w:b/>
                            <w:bCs/>
                            <w:noProof/>
                            <w:color w:val="000080"/>
                            <w:sz w:val="20"/>
                            <w:szCs w:val="20"/>
                          </w:rPr>
                          <w:drawing>
                            <wp:inline distT="0" distB="0" distL="0" distR="0" wp14:anchorId="5AC65378" wp14:editId="057CF851">
                              <wp:extent cx="914400" cy="144780"/>
                              <wp:effectExtent l="0" t="0" r="0" b="7620"/>
                              <wp:docPr id="10" name="Picture 10" descr="Fast Quote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Fast Quote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44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5482" w:rsidRPr="00DB5482" w:rsidRDefault="00DB5482" w:rsidP="00DB5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6"/>
                    <w:gridCol w:w="7434"/>
                  </w:tblGrid>
                  <w:tr w:rsidR="00DB5482" w:rsidRPr="00DB5482" w:rsidTr="00D01398">
                    <w:trPr>
                      <w:jc w:val="center"/>
                    </w:trPr>
                    <w:tc>
                      <w:tcPr>
                        <w:tcW w:w="2286" w:type="dxa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color w:val="000080"/>
                            <w:szCs w:val="24"/>
                          </w:rPr>
                          <w:drawing>
                            <wp:inline distT="0" distB="0" distL="0" distR="0" wp14:anchorId="264EE71C" wp14:editId="3C04F30A">
                              <wp:extent cx="1432560" cy="1066800"/>
                              <wp:effectExtent l="0" t="0" r="0" b="0"/>
                              <wp:docPr id="12" name="Picture 12" descr="Generic Printed Film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Generic Printed Film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5482" w:rsidRPr="00DB5482" w:rsidRDefault="00DB5482" w:rsidP="00DB5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b/>
                            <w:bCs/>
                            <w:i/>
                            <w:iCs/>
                            <w:sz w:val="27"/>
                            <w:szCs w:val="27"/>
                          </w:rPr>
                          <w:t>Logo Film</w:t>
                        </w:r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 xml:space="preserve"> reduces pilferage and improve load appearance. Print with websites, logos, instructions or custom message.</w:t>
                        </w:r>
                        <w:r w:rsidRPr="00DB5482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 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Standard hand and hi-performance machine grade films.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DB5482">
                          <w:rPr>
                            <w:rFonts w:eastAsia="Times New Roman" w:cs="Arial"/>
                            <w:sz w:val="20"/>
                            <w:szCs w:val="20"/>
                          </w:rPr>
                          <w:t>New! Now available in HYRiD80 Plus formula for even more savings.</w:t>
                        </w:r>
                      </w:p>
                      <w:p w:rsidR="00DB5482" w:rsidRPr="00DB5482" w:rsidRDefault="00DB5482" w:rsidP="00DB548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proofErr w:type="spellStart"/>
                        <w:r w:rsidRPr="00DB5482">
                          <w:rPr>
                            <w:rFonts w:eastAsia="Times New Roman" w:cs="Arial"/>
                            <w:b/>
                            <w:bCs/>
                            <w:szCs w:val="24"/>
                          </w:rPr>
                          <w:t>PackExpo</w:t>
                        </w:r>
                        <w:proofErr w:type="spellEnd"/>
                        <w:r w:rsidRPr="00DB5482">
                          <w:rPr>
                            <w:rFonts w:eastAsia="Times New Roman" w:cs="Arial"/>
                            <w:b/>
                            <w:bCs/>
                            <w:szCs w:val="24"/>
                          </w:rPr>
                          <w:t xml:space="preserve"> Show Special - Free upgrade to premium white film </w:t>
                        </w:r>
                        <w:r w:rsidRPr="00DB5482">
                          <w:rPr>
                            <w:rFonts w:eastAsia="Times New Roman" w:cs="Arial"/>
                            <w:b/>
                            <w:bCs/>
                            <w:sz w:val="20"/>
                            <w:szCs w:val="20"/>
                          </w:rPr>
                          <w:t xml:space="preserve">  </w:t>
                        </w:r>
                        <w:r w:rsidRPr="00DB5482">
                          <w:rPr>
                            <w:rFonts w:eastAsia="Times New Roman" w:cs="Arial"/>
                            <w:b/>
                            <w:bCs/>
                            <w:noProof/>
                            <w:color w:val="000080"/>
                            <w:sz w:val="20"/>
                            <w:szCs w:val="20"/>
                          </w:rPr>
                          <w:drawing>
                            <wp:inline distT="0" distB="0" distL="0" distR="0" wp14:anchorId="214B8A18" wp14:editId="69FD89C4">
                              <wp:extent cx="914400" cy="144780"/>
                              <wp:effectExtent l="0" t="0" r="0" b="7620"/>
                              <wp:docPr id="13" name="Picture 13" descr="Fast quote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Fast quote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44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5482"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anchor distT="0" distB="0" distL="0" distR="0" simplePos="0" relativeHeight="251660288" behindDoc="0" locked="0" layoutInCell="1" allowOverlap="0" wp14:anchorId="3E9B163F" wp14:editId="5EB133E5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04825" cy="342900"/>
                              <wp:effectExtent l="0" t="0" r="9525" b="0"/>
                              <wp:wrapSquare wrapText="bothSides"/>
                              <wp:docPr id="14" name="Picture 3" descr="Made in the US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ade in the US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DB5482" w:rsidRPr="00DB5482" w:rsidRDefault="00DB5482" w:rsidP="00DB5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DB5482" w:rsidRPr="00DB5482" w:rsidRDefault="00DB5482" w:rsidP="00DB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DB5482" w:rsidRPr="00DB5482" w:rsidRDefault="00DB5482" w:rsidP="00DB54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78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DB5482" w:rsidRPr="00DB5482" w:rsidTr="00DB5482">
        <w:trPr>
          <w:jc w:val="center"/>
        </w:trPr>
        <w:tc>
          <w:tcPr>
            <w:tcW w:w="2750" w:type="pct"/>
            <w:shd w:val="clear" w:color="auto" w:fill="FFFFFF"/>
            <w:vAlign w:val="center"/>
            <w:hideMark/>
          </w:tcPr>
          <w:p w:rsidR="00DB5482" w:rsidRPr="00DB5482" w:rsidRDefault="00DB5482" w:rsidP="00DB548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5482">
              <w:rPr>
                <w:rFonts w:eastAsia="Times New Roman" w:cs="Arial"/>
                <w:b/>
                <w:bCs/>
                <w:sz w:val="20"/>
                <w:szCs w:val="20"/>
              </w:rPr>
              <w:t xml:space="preserve">Latest on stretch film pricing in the U.S. </w:t>
            </w:r>
            <w:hyperlink r:id="rId22" w:history="1">
              <w:r w:rsidRPr="00DB5482">
                <w:rPr>
                  <w:rFonts w:eastAsia="Times New Roman" w:cs="Arial"/>
                  <w:b/>
                  <w:bCs/>
                  <w:color w:val="000080"/>
                  <w:sz w:val="20"/>
                  <w:szCs w:val="20"/>
                  <w:u w:val="single"/>
                </w:rPr>
                <w:t>Click here</w:t>
              </w:r>
            </w:hyperlink>
          </w:p>
          <w:p w:rsidR="00DB5482" w:rsidRDefault="00DB5482" w:rsidP="00DB5482">
            <w:pPr>
              <w:spacing w:before="240" w:after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B5482">
              <w:rPr>
                <w:rFonts w:eastAsia="Times New Roman" w:cs="Arial"/>
                <w:b/>
                <w:bCs/>
                <w:sz w:val="20"/>
                <w:szCs w:val="20"/>
              </w:rPr>
              <w:t xml:space="preserve">More details contact your </w:t>
            </w:r>
            <w:hyperlink r:id="rId23" w:history="1">
              <w:r w:rsidRPr="00DB5482">
                <w:rPr>
                  <w:rFonts w:eastAsia="Times New Roman" w:cs="Arial"/>
                  <w:b/>
                  <w:bCs/>
                  <w:color w:val="000080"/>
                  <w:sz w:val="20"/>
                  <w:szCs w:val="20"/>
                  <w:u w:val="single"/>
                </w:rPr>
                <w:t>Western Plastics</w:t>
              </w:r>
            </w:hyperlink>
            <w:r w:rsidRPr="00DB548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representative</w:t>
            </w:r>
          </w:p>
          <w:p w:rsidR="00D01398" w:rsidRPr="00DB5482" w:rsidRDefault="00D01398" w:rsidP="00D0139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5482">
              <w:rPr>
                <w:rFonts w:eastAsia="Times New Roman" w:cs="Arial"/>
                <w:b/>
                <w:bCs/>
                <w:sz w:val="20"/>
                <w:szCs w:val="20"/>
              </w:rPr>
              <w:t xml:space="preserve">For more information about Western Plastics </w:t>
            </w:r>
            <w:hyperlink r:id="rId24" w:history="1">
              <w:r w:rsidRPr="00DB5482">
                <w:rPr>
                  <w:rFonts w:eastAsia="Times New Roman" w:cs="Arial"/>
                  <w:b/>
                  <w:bCs/>
                  <w:color w:val="000080"/>
                  <w:sz w:val="20"/>
                  <w:szCs w:val="20"/>
                  <w:u w:val="single"/>
                </w:rPr>
                <w:t>click here</w:t>
              </w:r>
            </w:hyperlink>
          </w:p>
        </w:tc>
      </w:tr>
    </w:tbl>
    <w:p w:rsidR="00DB5482" w:rsidRPr="00DB5482" w:rsidRDefault="00DB5482" w:rsidP="00DB54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Cs w:val="24"/>
        </w:rPr>
      </w:pPr>
    </w:p>
    <w:p w:rsidR="00DB5482" w:rsidRPr="00DB5482" w:rsidRDefault="00DB5482" w:rsidP="00DB54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78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DB5482" w:rsidRPr="00DB5482" w:rsidTr="00DB5482">
        <w:trPr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DB5482" w:rsidRPr="00DB5482" w:rsidRDefault="00DB5482" w:rsidP="00DB548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5482">
              <w:rPr>
                <w:rFonts w:eastAsia="Times New Roman" w:cs="Arial"/>
                <w:sz w:val="20"/>
                <w:szCs w:val="20"/>
              </w:rPr>
              <w:t>Temecula, CA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(800) 442-9727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(951) 695-1983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DB5482" w:rsidRPr="00DB5482" w:rsidRDefault="00DB5482" w:rsidP="00DB548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5482">
              <w:rPr>
                <w:rFonts w:eastAsia="Times New Roman" w:cs="Arial"/>
                <w:sz w:val="20"/>
                <w:szCs w:val="20"/>
              </w:rPr>
              <w:t>Calhoun, GA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(800) 752-4106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(706) 625-5260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DB5482" w:rsidRPr="00DB5482" w:rsidRDefault="00DB5482" w:rsidP="00DB548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5482">
              <w:rPr>
                <w:rFonts w:eastAsia="Times New Roman" w:cs="Arial"/>
                <w:sz w:val="20"/>
                <w:szCs w:val="20"/>
              </w:rPr>
              <w:t>Mississauga, ONT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(800) 957-8886</w:t>
            </w:r>
            <w:r w:rsidRPr="00DB5482">
              <w:rPr>
                <w:rFonts w:eastAsia="Times New Roman" w:cs="Arial"/>
                <w:sz w:val="20"/>
                <w:szCs w:val="20"/>
              </w:rPr>
              <w:br/>
              <w:t>(905) 568-9999</w:t>
            </w:r>
          </w:p>
        </w:tc>
      </w:tr>
    </w:tbl>
    <w:p w:rsidR="00DB5482" w:rsidRPr="00DB5482" w:rsidRDefault="00DB5482" w:rsidP="00C858EB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p w:rsidR="00DE26D3" w:rsidRDefault="00DE26D3"/>
    <w:sectPr w:rsidR="00DE26D3" w:rsidSect="00DB5482">
      <w:pgSz w:w="12240" w:h="15840" w:code="1"/>
      <w:pgMar w:top="245" w:right="1008" w:bottom="245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82"/>
    <w:rsid w:val="00C858EB"/>
    <w:rsid w:val="00D01398"/>
    <w:rsid w:val="00DB5482"/>
    <w:rsid w:val="00D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A8D6-95F2-4398-843A-31AADB8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://www.wplastics.com/litewrapper.asp?utm_campaign=packex13220&amp;utm_medium=email&amp;utm_source=main-fqb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plastics.com/pg_ind_page12_.asp?utm_campaign=packex13220&amp;utm_medium=email&amp;utm_source=main-fqbt" TargetMode="External"/><Relationship Id="rId7" Type="http://schemas.openxmlformats.org/officeDocument/2006/relationships/hyperlink" Target="http://www.wplastics.com/evolution_pallet_wrapper.asp?utm_campaign=packex13220&amp;utm_medium=email&amp;utm_source=main-im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plastics.com/litewrapper.asp?utm_campaign=packex13220&amp;utm_medium=email&amp;utm_source=main-im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wplastics.com/hybrid80_plus.asp?utm_campaign=packex13220&amp;utm_medium=email&amp;utm_source=main-img" TargetMode="External"/><Relationship Id="rId24" Type="http://schemas.openxmlformats.org/officeDocument/2006/relationships/hyperlink" Target="http://www.wplastics.com/distribution.asp?utm_campaign=packex13220&amp;utm_medium=email&amp;utm_source=main-lnk" TargetMode="External"/><Relationship Id="rId5" Type="http://schemas.openxmlformats.org/officeDocument/2006/relationships/hyperlink" Target="http://www.wplastics.com/pack_expo.asp?utm_campaign=packex13220&amp;utm_medium=email&amp;utm_source=main-img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://www.wplastics.com/Locations.asp?utm_campaign=packex13220&amp;utm_medium=email&amp;utm_source=main-lnk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www.wplastics.com/custom_print.asp?utm_campaign=packex13220&amp;utm_medium=email&amp;utm_source=main-im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wplastics.com/evolution_pallet_wrapper.asp?utm_campaign=packex13220&amp;utm_medium=email&amp;utm_source=main-fqbt" TargetMode="External"/><Relationship Id="rId14" Type="http://schemas.openxmlformats.org/officeDocument/2006/relationships/hyperlink" Target="http://www.wplastics.com/hybrid80_plus.asp?utm_campaign=packex13220&amp;utm_medium=email&amp;utm_source=main-fqbt" TargetMode="External"/><Relationship Id="rId22" Type="http://schemas.openxmlformats.org/officeDocument/2006/relationships/hyperlink" Target="http://www.wplastics.com/index.asp?utm_campaign=packex13220&amp;utm_medium=email&amp;utm_source=main-l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Basham</dc:creator>
  <cp:keywords/>
  <dc:description/>
  <cp:lastModifiedBy>Teri Basham</cp:lastModifiedBy>
  <cp:revision>1</cp:revision>
  <dcterms:created xsi:type="dcterms:W3CDTF">2013-08-08T13:28:00Z</dcterms:created>
  <dcterms:modified xsi:type="dcterms:W3CDTF">2013-08-08T13:44:00Z</dcterms:modified>
</cp:coreProperties>
</file>